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35" w:rsidRDefault="00744635" w:rsidP="00744635">
      <w:pPr>
        <w:pStyle w:val="a3"/>
      </w:pPr>
      <w:r>
        <w:t xml:space="preserve">В 2008 году деятельность органов и учреждений здравоохранения Удмуртии, всех работников отрасли была направлена на сохранение и укрепление здоровья населения; обеспечение доступности и качества медицинской помощи; </w:t>
      </w:r>
    </w:p>
    <w:p w:rsidR="00744635" w:rsidRDefault="00744635" w:rsidP="00744635">
      <w:pPr>
        <w:pStyle w:val="a3"/>
      </w:pPr>
      <w:r>
        <w:t xml:space="preserve">- повышение эффективности использования имеющихся ресурсов; совершенствование профилактики заболеваний, диспансеризации населения и пропаганды здорового образа жизни; осуществление мероприятий приоритетного национального проекта "Здоровье". </w:t>
      </w:r>
    </w:p>
    <w:p w:rsidR="00744635" w:rsidRDefault="00744635" w:rsidP="00744635">
      <w:pPr>
        <w:pStyle w:val="a3"/>
      </w:pPr>
      <w:r>
        <w:t xml:space="preserve">Продолжилось снижение общей смертности населения. В 2008 году её уровень достиг 14,0 на 1000 жителей, что на 1,4% ниже, чем год назад, и лучше федерального показателя. Рождаемость за 2008 год возросла до 13,4 на 1000 населения, что на 4,7% выше уровня 2007 года. Этот показатель стабильно выше среднефедерального уровня (12,1), и продолжает лидировать в Приволжском Федеральном округе. В 2008 году родилось 20546 детей, что на 879 детей больше, чем в 2007 году. Самая высокая рождаемость в Алнашском, Вавожском, Сюмсинском, Як.-Бодьинском и Мало-Пургинском районах. </w:t>
      </w:r>
    </w:p>
    <w:p w:rsidR="00744635" w:rsidRDefault="00744635" w:rsidP="00744635">
      <w:pPr>
        <w:pStyle w:val="a3"/>
      </w:pPr>
      <w:r>
        <w:t xml:space="preserve">В итоге снижения смертности и роста рождаемости естественная убыль населения составила (-0,6) на 1000 населения, что является наилучшим показателем за последние 16 лет. Из 30 муниципальных образований Удмуртии в 14 был зарегистрирован положительный естественный прирост населения. </w:t>
      </w:r>
    </w:p>
    <w:p w:rsidR="00744635" w:rsidRDefault="00744635" w:rsidP="00744635">
      <w:pPr>
        <w:pStyle w:val="a3"/>
      </w:pPr>
      <w:r>
        <w:t xml:space="preserve">На строительство, реконструкцию и капитальный ремонт объектов здравоохранения в 2008 году было выделено </w:t>
      </w:r>
      <w:r>
        <w:br/>
      </w:r>
      <w:r>
        <w:rPr>
          <w:b/>
          <w:bCs/>
        </w:rPr>
        <w:t>1 млрд. 275</w:t>
      </w:r>
      <w:r>
        <w:t xml:space="preserve">млн.руб. Введены в строй онкологический центр в г.Ижевске и учебный корпус Ижевской государственной медицинской академии. Проведена реконструкция и капитальный ремонт 10 объектов здравоохранения, в том числе операционный блок в Балезинской ЦРБ, поликлиники Як.-Бодьинской ЦРБ. </w:t>
      </w:r>
    </w:p>
    <w:p w:rsidR="00744635" w:rsidRDefault="00744635" w:rsidP="00744635">
      <w:pPr>
        <w:pStyle w:val="a3"/>
      </w:pPr>
      <w:r>
        <w:t xml:space="preserve">Консолидированный объем финансирования отрасли «Здравоохранение» за 2008 год составил </w:t>
      </w:r>
      <w:r>
        <w:rPr>
          <w:b/>
          <w:bCs/>
        </w:rPr>
        <w:t>11,5</w:t>
      </w:r>
      <w:r>
        <w:t xml:space="preserve">млрд.руб., что на 7% больше объемов финансирования предыдущего года. Общий объем финансирования за 4 года вырос более, чем в 2 раза. </w:t>
      </w:r>
    </w:p>
    <w:p w:rsidR="00744635" w:rsidRDefault="00744635" w:rsidP="00744635">
      <w:pPr>
        <w:pStyle w:val="a3"/>
      </w:pPr>
      <w:r>
        <w:t xml:space="preserve">На финансирование 12 республиканских целевых программ здравоохранения в 2008 году было выделено </w:t>
      </w:r>
      <w:r>
        <w:rPr>
          <w:b/>
          <w:bCs/>
        </w:rPr>
        <w:t>417,0</w:t>
      </w:r>
      <w:r>
        <w:t xml:space="preserve">млн.рублей. </w:t>
      </w:r>
    </w:p>
    <w:p w:rsidR="00744635" w:rsidRDefault="00744635" w:rsidP="00744635">
      <w:pPr>
        <w:pStyle w:val="a3"/>
      </w:pPr>
      <w:r>
        <w:t xml:space="preserve">Приоритетное место в системе оказания лечебно-профилактической помощи населению </w:t>
      </w:r>
      <w:r>
        <w:rPr>
          <w:b/>
          <w:bCs/>
        </w:rPr>
        <w:t>занимает амбулаторно-поликлиническая служба</w:t>
      </w:r>
      <w:r>
        <w:t xml:space="preserve">. За прошедший год несколько активизировалась профилактическая работа в поликлиниках, увеличилось число амбулаторных операций, расширилось применение стационарзамещающих видов помощи, продолжалось целенаправленное укрепление участковой службы. </w:t>
      </w:r>
    </w:p>
    <w:p w:rsidR="00744635" w:rsidRDefault="00744635" w:rsidP="00744635">
      <w:pPr>
        <w:pStyle w:val="a3"/>
      </w:pPr>
      <w:r>
        <w:t xml:space="preserve">В 2008 году жители республики сделали </w:t>
      </w:r>
      <w:r>
        <w:rPr>
          <w:b/>
          <w:bCs/>
        </w:rPr>
        <w:t>15.7</w:t>
      </w:r>
      <w:r>
        <w:t xml:space="preserve">млн. посещений к врачам в амбулаторно-поликлинические учреждения. Это составило </w:t>
      </w:r>
      <w:r>
        <w:rPr>
          <w:b/>
          <w:bCs/>
        </w:rPr>
        <w:t>10,2</w:t>
      </w:r>
      <w:r>
        <w:t xml:space="preserve"> посещения на 1 жителя в год, что выше уровня предыдущего года и лучше федерального показателя. </w:t>
      </w:r>
    </w:p>
    <w:p w:rsidR="00744635" w:rsidRDefault="00744635" w:rsidP="00744635">
      <w:pPr>
        <w:pStyle w:val="a3"/>
      </w:pPr>
      <w:r>
        <w:t xml:space="preserve">За прошедший год были предприняты определенные меры по развитию стационарной помощи. Активными темпами идет переоснащение специализированных отделений, внедряются новые методы лечения и диагностики, </w:t>
      </w:r>
    </w:p>
    <w:p w:rsidR="00744635" w:rsidRDefault="00744635" w:rsidP="00744635">
      <w:pPr>
        <w:pStyle w:val="a3"/>
      </w:pPr>
      <w:r>
        <w:t xml:space="preserve">Республиканский клинико-диагностический центр получил лицензию на оказание высокотехнологичной медицинской помощи по профилю «сердечно-сосудистая хирургия». </w:t>
      </w:r>
    </w:p>
    <w:p w:rsidR="00744635" w:rsidRDefault="00744635" w:rsidP="00744635">
      <w:pPr>
        <w:pStyle w:val="a3"/>
      </w:pPr>
      <w:r>
        <w:lastRenderedPageBreak/>
        <w:t xml:space="preserve">В рамках реализации республиканской целевой программы «Дети Удмуртии» подпрограммы «Здоровый ребенок» дети до 3-х лет из малообеспеченных семей обеспечивались специальными продуктами детского питания. За годы реализации выделено на эти цели 212 млн. рублей средств республиканского бюджета. Питанием обеспечено более 15 тыс. детей. </w:t>
      </w:r>
    </w:p>
    <w:p w:rsidR="00744635" w:rsidRDefault="00744635" w:rsidP="00744635">
      <w:pPr>
        <w:pStyle w:val="a3"/>
      </w:pPr>
      <w:r>
        <w:t xml:space="preserve">Проводились мероприятия по оснащению медицинских кабинетов образовательных учреждений оборудованием для здоровьесберегающих технологий. Благодаря чему, наблюдается снижение заболеваемости учащихся общеобразовательных учреждений миопией, сколиозом, нарушением осанки. Впервые за последние годы наметилась тенденция к снижению общей и первичной заболеваемости подростков. </w:t>
      </w:r>
    </w:p>
    <w:p w:rsidR="00744635" w:rsidRDefault="00744635" w:rsidP="00744635">
      <w:pPr>
        <w:pStyle w:val="a3"/>
      </w:pPr>
      <w:r>
        <w:t xml:space="preserve">В 2008 году при поддержке Президента Удмуртской Республики и Правительства Удмуртской Республики успешно реализуется Программа, благодаря которой дети с патологией слуха во время получают медицинскую помощь по восстановлению слуха путем кохлеарной имплантации. В отчетном году такую помощь уже получили 16 детей. </w:t>
      </w:r>
    </w:p>
    <w:p w:rsidR="00744635" w:rsidRDefault="00744635" w:rsidP="00744635">
      <w:pPr>
        <w:pStyle w:val="a3"/>
      </w:pPr>
      <w:r>
        <w:t xml:space="preserve">В 2008 году осуществлялась диспансеризация: - детей-сирот, детей, оставшихся без попечения родителей, детей, находящихся в трудной жизненной ситуации. </w:t>
      </w:r>
    </w:p>
    <w:p w:rsidR="00744635" w:rsidRDefault="00744635" w:rsidP="00744635">
      <w:pPr>
        <w:pStyle w:val="a3"/>
      </w:pPr>
      <w:r>
        <w:t xml:space="preserve">Осмотрами охвачено 3295 детей, 100% от числа подлежащих. По итогам диспансерного осмотра всем нуждающимся детям проводятся дополнительное обследование и лечение. </w:t>
      </w:r>
    </w:p>
    <w:p w:rsidR="00744635" w:rsidRDefault="00744635" w:rsidP="00744635">
      <w:pPr>
        <w:pStyle w:val="a3"/>
      </w:pPr>
      <w:r>
        <w:t xml:space="preserve">В рамках реализации Республиканской целевой программы «Онкология» </w:t>
      </w:r>
      <w:r>
        <w:rPr>
          <w:b/>
          <w:bCs/>
        </w:rPr>
        <w:t>онкологическая заболеваемость</w:t>
      </w:r>
      <w:r>
        <w:t xml:space="preserve"> за отчетный период снизилась на 2%, и остается ниже, чем в среднем по РФ и по ПФО. </w:t>
      </w:r>
    </w:p>
    <w:p w:rsidR="00744635" w:rsidRDefault="00744635" w:rsidP="00744635">
      <w:pPr>
        <w:pStyle w:val="a3"/>
      </w:pPr>
      <w:r>
        <w:rPr>
          <w:b/>
          <w:bCs/>
        </w:rPr>
        <w:t>Эпидемиологическая ситуация по туберкулезу</w:t>
      </w:r>
      <w:r>
        <w:t xml:space="preserve"> в 2008 г. остается напряженной, заболеваемость всеми формами туберкулеза осталась на прежнем уровне. Показатель смертности от туберкулеза снизился на 5%. </w:t>
      </w:r>
    </w:p>
    <w:p w:rsidR="00744635" w:rsidRDefault="00744635" w:rsidP="00744635">
      <w:pPr>
        <w:pStyle w:val="a3"/>
      </w:pPr>
      <w:r>
        <w:t xml:space="preserve">Начал активно работать центр «Доверие» для детей и подростков по вопросам профилактики и контроля инфекций, передаваемых половым путем. Более 5 тысяч подростков получили квалифицированную консультацию по вопросам диагностики, лечения и профилактики этих инфекций. </w:t>
      </w:r>
    </w:p>
    <w:p w:rsidR="00744635" w:rsidRDefault="00744635" w:rsidP="00744635">
      <w:pPr>
        <w:pStyle w:val="a3"/>
      </w:pPr>
      <w:r>
        <w:t xml:space="preserve">В результате комплексных мер уменьшилась смертность от отравлений суррогатами алкоголя и наркотиками на 20% по сравнению с прошлым годом. </w:t>
      </w:r>
    </w:p>
    <w:p w:rsidR="00744635" w:rsidRDefault="00744635" w:rsidP="00744635">
      <w:pPr>
        <w:pStyle w:val="a3"/>
      </w:pPr>
      <w:r>
        <w:t xml:space="preserve">В 2008 году в республике зарегистрировано </w:t>
      </w:r>
      <w:r>
        <w:rPr>
          <w:b/>
          <w:bCs/>
        </w:rPr>
        <w:t>3684 случая ВИЧ-инфекции</w:t>
      </w:r>
      <w:r>
        <w:t xml:space="preserve">. При этом показатель поражённости населения в Удмуртии в 1,4 раза ниже, чем в среднем по России. </w:t>
      </w:r>
    </w:p>
    <w:p w:rsidR="00744635" w:rsidRDefault="00744635" w:rsidP="00744635">
      <w:pPr>
        <w:pStyle w:val="a3"/>
      </w:pPr>
      <w:r>
        <w:t xml:space="preserve">Обеспечение лекарственными средствами льготных категорий граждан является составной частью приоритетного Национального проекта в области здравоохранения. </w:t>
      </w:r>
    </w:p>
    <w:p w:rsidR="00744635" w:rsidRDefault="00744635" w:rsidP="00744635">
      <w:pPr>
        <w:pStyle w:val="a3"/>
      </w:pPr>
      <w:r>
        <w:t xml:space="preserve">Всего за 4 года реализации этой программы федеральным льготополучателям Удмуртской Республики отпущено лекарственных средств на сумму 1,6млрд.рублей, из них за 2008 год - на сумму 395млн.рублей. </w:t>
      </w:r>
    </w:p>
    <w:p w:rsidR="00744635" w:rsidRDefault="00744635" w:rsidP="00744635">
      <w:pPr>
        <w:pStyle w:val="a3"/>
      </w:pPr>
      <w:r>
        <w:t xml:space="preserve">На средства республиканского и муниципального бюджетов, фонда обязательного медицинского страхования, в течение 2008 года были отпущены медикаменты участникам трудового фронта, реабилитированным лицам и лицам, признанным пострадавшими от </w:t>
      </w:r>
      <w:r>
        <w:lastRenderedPageBreak/>
        <w:t xml:space="preserve">политических репрессий на сумму 8 млн. рублей, что в 1,4 раза больше по сравнению с предыдущим годом. </w:t>
      </w:r>
    </w:p>
    <w:p w:rsidR="00744635" w:rsidRDefault="00744635" w:rsidP="00744635">
      <w:pPr>
        <w:pStyle w:val="a3"/>
      </w:pPr>
      <w:r>
        <w:t xml:space="preserve">По республиканским целевым программам отпущено лекарственных средств на 89млн.рублей. </w:t>
      </w:r>
    </w:p>
    <w:p w:rsidR="00744635" w:rsidRDefault="00744635" w:rsidP="00744635">
      <w:pPr>
        <w:pStyle w:val="a3"/>
      </w:pPr>
      <w:r>
        <w:t xml:space="preserve">В 2008 году выявлено 1347 случаев ввоза на территорию республики недоброкачественных лекарственных средств. Доля брака в общем объеме поставленных в республику лекарственных средств не увеличилась и составила 0,6% от общего объема поставленных в Республику лекарственных средств. </w:t>
      </w:r>
    </w:p>
    <w:p w:rsidR="00744635" w:rsidRDefault="00744635" w:rsidP="00744635">
      <w:pPr>
        <w:pStyle w:val="a3"/>
      </w:pPr>
      <w:r>
        <w:t xml:space="preserve">Проведение мероприятий </w:t>
      </w:r>
      <w:r>
        <w:rPr>
          <w:b/>
          <w:bCs/>
        </w:rPr>
        <w:t>по реализации приоритетного национального проекта в сфере здравоохранения</w:t>
      </w:r>
      <w:r>
        <w:t xml:space="preserve"> по-прежнему занимало центральное место в деятельности Минздрава Республики. </w:t>
      </w:r>
    </w:p>
    <w:p w:rsidR="00744635" w:rsidRDefault="00744635" w:rsidP="00744635">
      <w:pPr>
        <w:pStyle w:val="a3"/>
      </w:pPr>
      <w:r>
        <w:t xml:space="preserve">В целом, Приоритетный национальный проект «Здоровье» на территории Удмуртской Республики доказал свою эффективность и привел к позитивным изменениям в развитии первичных звеньев здравоохранения, оснащении оборудованием амбулаторно-поликлинической службы и скорой медицинской помощи, активизации профилактики и диспансеризации населения. </w:t>
      </w:r>
    </w:p>
    <w:p w:rsidR="00744635" w:rsidRDefault="00744635" w:rsidP="00744635">
      <w:pPr>
        <w:pStyle w:val="a3"/>
      </w:pPr>
      <w:r>
        <w:t xml:space="preserve">За три года реализации приоритетного национального проекта в сфере здравоохранения в Удмуртскую Республику из средств федерального бюджета поступило 2,5млрд.рублей. В рамках софинансирования мероприятий из республиканского бюджета направлено свыше 2,0 млрд. рублей. </w:t>
      </w:r>
    </w:p>
    <w:p w:rsidR="00744635" w:rsidRDefault="00744635" w:rsidP="00744635">
      <w:pPr>
        <w:pStyle w:val="a3"/>
      </w:pPr>
      <w:r>
        <w:t xml:space="preserve">В 2008 году все основные направления проекта выполнены в полном объеме, согласно сетевому графику. </w:t>
      </w:r>
    </w:p>
    <w:p w:rsidR="00744635" w:rsidRDefault="00744635" w:rsidP="00744635">
      <w:pPr>
        <w:pStyle w:val="a3"/>
      </w:pPr>
      <w:r>
        <w:t xml:space="preserve">В 2009 году предстоит реализация новых направлений по: </w:t>
      </w:r>
    </w:p>
    <w:p w:rsidR="00744635" w:rsidRDefault="00744635" w:rsidP="00744635">
      <w:pPr>
        <w:pStyle w:val="a3"/>
      </w:pPr>
      <w:r>
        <w:t xml:space="preserve">- совершенствованию организации медицинской помощи пострадавшим при дорожно-транспортных происшествиях, </w:t>
      </w:r>
    </w:p>
    <w:p w:rsidR="00744635" w:rsidRDefault="00744635" w:rsidP="00744635">
      <w:pPr>
        <w:pStyle w:val="a3"/>
      </w:pPr>
      <w:r>
        <w:t xml:space="preserve">- совершенствованию оказания медицинской помощи больным с сосудистыми заболеваниями </w:t>
      </w:r>
    </w:p>
    <w:p w:rsidR="00744635" w:rsidRDefault="00744635" w:rsidP="00744635">
      <w:pPr>
        <w:pStyle w:val="a3"/>
      </w:pPr>
      <w:r>
        <w:t xml:space="preserve">- формирование здорового образа жизни </w:t>
      </w:r>
    </w:p>
    <w:p w:rsidR="00744635" w:rsidRDefault="00744635" w:rsidP="00744635">
      <w:pPr>
        <w:pStyle w:val="a3"/>
      </w:pPr>
      <w:r>
        <w:t xml:space="preserve">- Аудиологический скрининг детей первого года жизни. </w:t>
      </w:r>
    </w:p>
    <w:p w:rsidR="00744635" w:rsidRDefault="00744635" w:rsidP="00744635">
      <w:pPr>
        <w:pStyle w:val="a3"/>
      </w:pPr>
      <w:r>
        <w:t xml:space="preserve">В 2008 году предпринимались серьезные меры </w:t>
      </w:r>
      <w:r>
        <w:rPr>
          <w:b/>
          <w:bCs/>
        </w:rPr>
        <w:t>по совершенствованию управления отраслью.</w:t>
      </w:r>
      <w:r>
        <w:t xml:space="preserve"> </w:t>
      </w:r>
    </w:p>
    <w:p w:rsidR="00744635" w:rsidRDefault="00744635" w:rsidP="00744635">
      <w:pPr>
        <w:pStyle w:val="a3"/>
      </w:pPr>
      <w:r>
        <w:t xml:space="preserve">По комплексной рейтинговой оценке уровня достижения результатов по итогам 2008 года первое место занял Игринский район, 2-е место - Увинский, 3-е место Красногорский. Значительно улучшили свое место в рейтинге территории Воткинский, М-Пургинский, Сюмсинский районы, и г.г. Воткинск, Сарапул. </w:t>
      </w:r>
    </w:p>
    <w:p w:rsidR="00163BCF" w:rsidRDefault="00163BCF">
      <w:bookmarkStart w:id="0" w:name="_GoBack"/>
      <w:bookmarkEnd w:id="0"/>
    </w:p>
    <w:sectPr w:rsidR="0016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35"/>
    <w:rsid w:val="00163BCF"/>
    <w:rsid w:val="0074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Талипова</cp:lastModifiedBy>
  <cp:revision>1</cp:revision>
  <dcterms:created xsi:type="dcterms:W3CDTF">2012-02-14T11:01:00Z</dcterms:created>
  <dcterms:modified xsi:type="dcterms:W3CDTF">2012-02-14T11:02:00Z</dcterms:modified>
</cp:coreProperties>
</file>